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6F1B" w14:textId="42D1BB60" w:rsidR="003E7178" w:rsidRDefault="003E7178" w:rsidP="003E7178">
      <w:pPr>
        <w:ind w:left="-1080"/>
        <w:jc w:val="both"/>
        <w:rPr>
          <w:rFonts w:ascii="Times New Roman" w:eastAsia="Calibri" w:hAnsi="Times New Roman" w:cs="Times New Roman"/>
          <w:b/>
          <w:bCs/>
          <w:color w:val="002060"/>
          <w:sz w:val="28"/>
        </w:rPr>
      </w:pPr>
      <w:r>
        <w:rPr>
          <w:noProof/>
        </w:rPr>
        <w:drawing>
          <wp:inline distT="0" distB="0" distL="0" distR="0" wp14:anchorId="0A4F3F93" wp14:editId="17E838A4">
            <wp:extent cx="6764466" cy="902579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2005" t="14565" r="24611" b="6241"/>
                    <a:stretch/>
                  </pic:blipFill>
                  <pic:spPr bwMode="auto">
                    <a:xfrm>
                      <a:off x="0" y="0"/>
                      <a:ext cx="6792752" cy="906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0E07B" w14:textId="77777777" w:rsidR="003E7178" w:rsidRDefault="003E7178" w:rsidP="00B10B46">
      <w:pPr>
        <w:ind w:left="360" w:firstLine="540"/>
        <w:jc w:val="both"/>
        <w:rPr>
          <w:rFonts w:ascii="Times New Roman" w:eastAsia="Calibri" w:hAnsi="Times New Roman" w:cs="Times New Roman"/>
          <w:b/>
          <w:bCs/>
          <w:color w:val="002060"/>
          <w:sz w:val="28"/>
        </w:rPr>
      </w:pPr>
    </w:p>
    <w:p w14:paraId="6916838F" w14:textId="77777777" w:rsidR="003E7178" w:rsidRDefault="003E7178" w:rsidP="00B10B46">
      <w:pPr>
        <w:ind w:left="360" w:firstLine="540"/>
        <w:jc w:val="both"/>
        <w:rPr>
          <w:rFonts w:ascii="Times New Roman" w:eastAsia="Calibri" w:hAnsi="Times New Roman" w:cs="Times New Roman"/>
          <w:b/>
          <w:bCs/>
          <w:color w:val="002060"/>
          <w:sz w:val="28"/>
        </w:rPr>
      </w:pPr>
    </w:p>
    <w:p w14:paraId="78C49745" w14:textId="67209C3B" w:rsidR="000F6C88" w:rsidRPr="000F6C88" w:rsidRDefault="000F6C88" w:rsidP="00B10B46">
      <w:pPr>
        <w:ind w:left="360" w:firstLine="540"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0F6C88">
        <w:rPr>
          <w:rFonts w:ascii="Times New Roman" w:eastAsia="Calibri" w:hAnsi="Times New Roman" w:cs="Times New Roman"/>
          <w:b/>
          <w:bCs/>
          <w:color w:val="002060"/>
          <w:sz w:val="28"/>
        </w:rPr>
        <w:t>Автор проекта:</w:t>
      </w:r>
      <w:r w:rsidRPr="000F6C88">
        <w:rPr>
          <w:rFonts w:ascii="Times New Roman" w:eastAsia="Calibri" w:hAnsi="Times New Roman" w:cs="Times New Roman"/>
          <w:bCs/>
          <w:color w:val="002060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Хузина Регина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Рифкатовна</w:t>
      </w:r>
      <w:proofErr w:type="spellEnd"/>
      <w:r w:rsidRPr="000F6C88">
        <w:rPr>
          <w:rFonts w:ascii="Times New Roman" w:eastAsia="Calibri" w:hAnsi="Times New Roman" w:cs="Times New Roman"/>
          <w:color w:val="000000"/>
          <w:sz w:val="28"/>
        </w:rPr>
        <w:t xml:space="preserve"> - </w:t>
      </w:r>
      <w:r w:rsidRPr="000F6C88">
        <w:rPr>
          <w:rFonts w:ascii="Times New Roman" w:eastAsia="Calibri" w:hAnsi="Times New Roman" w:cs="Times New Roman"/>
          <w:bCs/>
          <w:color w:val="000000"/>
          <w:sz w:val="28"/>
        </w:rPr>
        <w:t>воспитатель высшей квалификационной категории муниципального бюджетного дошкольного образовательного учреждения «Детский сад общеразвивающего вида №8 «Ручеёк» г. Кукмор» Кукморского муниципального района Республики Татарстан.</w:t>
      </w:r>
    </w:p>
    <w:p w14:paraId="28EC32CC" w14:textId="5682E03D" w:rsidR="000F6C88" w:rsidRPr="000F6C88" w:rsidRDefault="000F6C88" w:rsidP="000F6C88">
      <w:pPr>
        <w:ind w:left="426" w:firstLine="425"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0F6C88">
        <w:rPr>
          <w:rFonts w:ascii="Times New Roman" w:eastAsia="Calibri" w:hAnsi="Times New Roman" w:cs="Times New Roman"/>
          <w:b/>
          <w:bCs/>
          <w:color w:val="002060"/>
          <w:sz w:val="28"/>
        </w:rPr>
        <w:t xml:space="preserve">Руководители проекта: </w:t>
      </w:r>
      <w:proofErr w:type="spellStart"/>
      <w:r w:rsidRPr="000F6C88">
        <w:rPr>
          <w:rFonts w:ascii="Times New Roman" w:eastAsia="Calibri" w:hAnsi="Times New Roman" w:cs="Times New Roman"/>
          <w:color w:val="000000"/>
          <w:sz w:val="28"/>
        </w:rPr>
        <w:t>Гайнетдинова</w:t>
      </w:r>
      <w:proofErr w:type="spellEnd"/>
      <w:r w:rsidRPr="000F6C88">
        <w:rPr>
          <w:rFonts w:ascii="Times New Roman" w:eastAsia="Calibri" w:hAnsi="Times New Roman" w:cs="Times New Roman"/>
          <w:color w:val="000000"/>
          <w:sz w:val="28"/>
        </w:rPr>
        <w:t xml:space="preserve"> Зульфия </w:t>
      </w:r>
      <w:proofErr w:type="spellStart"/>
      <w:r w:rsidRPr="000F6C88">
        <w:rPr>
          <w:rFonts w:ascii="Times New Roman" w:eastAsia="Calibri" w:hAnsi="Times New Roman" w:cs="Times New Roman"/>
          <w:color w:val="000000"/>
          <w:sz w:val="28"/>
        </w:rPr>
        <w:t>Зуфаровна</w:t>
      </w:r>
      <w:proofErr w:type="spellEnd"/>
      <w:r w:rsidRPr="000F6C88">
        <w:rPr>
          <w:rFonts w:ascii="Times New Roman" w:eastAsia="Calibri" w:hAnsi="Times New Roman" w:cs="Times New Roman"/>
          <w:color w:val="000000"/>
          <w:sz w:val="28"/>
        </w:rPr>
        <w:t>, заведующий и</w:t>
      </w:r>
      <w:r w:rsidRPr="000F6C88">
        <w:rPr>
          <w:rFonts w:ascii="Times New Roman" w:eastAsia="Calibri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0F6C88">
        <w:rPr>
          <w:rFonts w:ascii="Times New Roman" w:eastAsia="Calibri" w:hAnsi="Times New Roman" w:cs="Times New Roman"/>
          <w:bCs/>
          <w:color w:val="000000"/>
          <w:sz w:val="28"/>
        </w:rPr>
        <w:t>Канышева</w:t>
      </w:r>
      <w:proofErr w:type="spellEnd"/>
      <w:r w:rsidRPr="000F6C88">
        <w:rPr>
          <w:rFonts w:ascii="Times New Roman" w:eastAsia="Calibri" w:hAnsi="Times New Roman" w:cs="Times New Roman"/>
          <w:bCs/>
          <w:color w:val="000000"/>
          <w:sz w:val="28"/>
        </w:rPr>
        <w:t xml:space="preserve"> Светлана Михайловна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,</w:t>
      </w:r>
      <w:r w:rsidRPr="000F6C88">
        <w:rPr>
          <w:rFonts w:ascii="Times New Roman" w:eastAsia="Calibri" w:hAnsi="Times New Roman" w:cs="Times New Roman"/>
          <w:bCs/>
          <w:color w:val="000000"/>
          <w:sz w:val="28"/>
        </w:rPr>
        <w:t xml:space="preserve"> старший воспитатель высшей квалификационной категории муниципального бюджетного дошкольного образовательного учреждения «Детский сад общеразвивающего вида №8 «Ручеёк» г. Кукмор» Кукморского муниципального района Республики Татарстан.</w:t>
      </w:r>
    </w:p>
    <w:p w14:paraId="086571FD" w14:textId="77777777" w:rsidR="000F6C88" w:rsidRPr="000F6C88" w:rsidRDefault="000F6C88" w:rsidP="000F6C88">
      <w:pPr>
        <w:ind w:left="426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</w:p>
    <w:p w14:paraId="36D29B07" w14:textId="77777777" w:rsidR="000F6C88" w:rsidRPr="000F6C88" w:rsidRDefault="000F6C88" w:rsidP="000F6C88">
      <w:pPr>
        <w:spacing w:line="36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</w:p>
    <w:p w14:paraId="48922426" w14:textId="77777777" w:rsidR="000F6C88" w:rsidRPr="000F6C88" w:rsidRDefault="000F6C88" w:rsidP="000F6C88">
      <w:pPr>
        <w:spacing w:line="36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981A005" w14:textId="3BE2F023" w:rsidR="000F6C88" w:rsidRPr="000F6C88" w:rsidRDefault="000F6C88" w:rsidP="000F6C88">
      <w:pPr>
        <w:ind w:left="426" w:firstLine="425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eastAsiaTheme="minorEastAsia" w:hAnsi="Times New Roman" w:cs="Times New Roman"/>
          <w:sz w:val="28"/>
          <w:szCs w:val="40"/>
        </w:rPr>
        <w:t>Экологический проект «Мир в наших руках»</w:t>
      </w:r>
      <w:r w:rsidRPr="000F6C88">
        <w:rPr>
          <w:rFonts w:ascii="Times New Roman" w:hAnsi="Times New Roman" w:cs="Times New Roman"/>
          <w:sz w:val="28"/>
        </w:rPr>
        <w:t xml:space="preserve">: методическая разработка. – Кукмор: </w:t>
      </w:r>
      <w:r w:rsidRPr="000F6C88">
        <w:rPr>
          <w:rFonts w:ascii="Times New Roman" w:hAnsi="Times New Roman" w:cs="Times New Roman"/>
          <w:sz w:val="28"/>
          <w:lang w:val="tt-RU"/>
        </w:rPr>
        <w:t xml:space="preserve">МБДОУ «Детский сад №8 </w:t>
      </w:r>
      <w:r w:rsidRPr="000F6C88">
        <w:rPr>
          <w:rFonts w:ascii="Times New Roman" w:hAnsi="Times New Roman" w:cs="Times New Roman"/>
          <w:sz w:val="28"/>
        </w:rPr>
        <w:t>«</w:t>
      </w:r>
      <w:r w:rsidRPr="000F6C88">
        <w:rPr>
          <w:rFonts w:ascii="Times New Roman" w:hAnsi="Times New Roman" w:cs="Times New Roman"/>
          <w:sz w:val="28"/>
          <w:lang w:val="tt-RU"/>
        </w:rPr>
        <w:t>Ручеек» г. Кукмор», 2022. – 26 с.</w:t>
      </w:r>
    </w:p>
    <w:p w14:paraId="6CE4ADF7" w14:textId="77777777" w:rsidR="000F6C88" w:rsidRPr="000F6C88" w:rsidRDefault="000F6C88" w:rsidP="000F6C88">
      <w:pPr>
        <w:spacing w:line="36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1BF2C7E1" w14:textId="77777777" w:rsidR="000F6C88" w:rsidRPr="000F6C88" w:rsidRDefault="000F6C88" w:rsidP="000F6C88">
      <w:pPr>
        <w:spacing w:line="36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BEAD2FC" w14:textId="77777777" w:rsidR="000F6C88" w:rsidRPr="000F6C88" w:rsidRDefault="000F6C88" w:rsidP="000F6C88">
      <w:pPr>
        <w:spacing w:line="36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AACFBFF" w14:textId="2B447865" w:rsidR="000F6C88" w:rsidRPr="000F6C88" w:rsidRDefault="000F6C88" w:rsidP="000F6C88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6C88">
        <w:rPr>
          <w:rFonts w:ascii="Times New Roman" w:hAnsi="Times New Roman" w:cs="Times New Roman"/>
          <w:sz w:val="28"/>
          <w:szCs w:val="28"/>
        </w:rPr>
        <w:t>Данная методическая разработка может быть использована для с</w:t>
      </w:r>
      <w:r w:rsidRPr="000F6C88">
        <w:rPr>
          <w:rFonts w:ascii="Times New Roman" w:hAnsi="Times New Roman" w:cs="Times New Roman"/>
          <w:sz w:val="28"/>
        </w:rPr>
        <w:t xml:space="preserve">овершенствования системы работы по </w:t>
      </w:r>
      <w:r>
        <w:rPr>
          <w:rFonts w:ascii="Times New Roman" w:hAnsi="Times New Roman" w:cs="Times New Roman"/>
          <w:sz w:val="28"/>
        </w:rPr>
        <w:t>экологическому воспитанию</w:t>
      </w:r>
      <w:r w:rsidRPr="000F6C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детей </w:t>
      </w:r>
      <w:r w:rsidRPr="000F6C88">
        <w:rPr>
          <w:rFonts w:ascii="Times New Roman" w:hAnsi="Times New Roman" w:cs="Times New Roman"/>
          <w:sz w:val="28"/>
        </w:rPr>
        <w:t xml:space="preserve">дошкольного возраста </w:t>
      </w:r>
      <w:r w:rsidRPr="000F6C88">
        <w:rPr>
          <w:rFonts w:ascii="Times New Roman" w:hAnsi="Times New Roman" w:cs="Times New Roman"/>
          <w:sz w:val="28"/>
          <w:szCs w:val="28"/>
        </w:rPr>
        <w:t>в дошкольных организациях, т.к. представленные механизмы достаточно универсальны, содержание рекомендации научно-обоснованного характера, доступны, практически апробированы.</w:t>
      </w:r>
    </w:p>
    <w:p w14:paraId="294C0F13" w14:textId="77777777" w:rsidR="000F6C88" w:rsidRPr="000F6C88" w:rsidRDefault="000F6C88" w:rsidP="000F6C88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5EB1089" w14:textId="77777777" w:rsidR="000F6C88" w:rsidRPr="000F6C88" w:rsidRDefault="000F6C88" w:rsidP="000F6C88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5E6404C" w14:textId="77777777" w:rsidR="000F6C88" w:rsidRPr="000F6C88" w:rsidRDefault="000F6C88" w:rsidP="000F6C88">
      <w:pPr>
        <w:ind w:left="426" w:firstLine="425"/>
        <w:jc w:val="both"/>
        <w:rPr>
          <w:rFonts w:ascii="Times New Roman" w:hAnsi="Times New Roman" w:cs="Times New Roman"/>
          <w:sz w:val="32"/>
          <w:szCs w:val="28"/>
        </w:rPr>
      </w:pPr>
    </w:p>
    <w:p w14:paraId="6D3D65FE" w14:textId="77777777" w:rsidR="000F6C88" w:rsidRPr="000F6C88" w:rsidRDefault="000F6C88" w:rsidP="000F6C88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6C88">
        <w:rPr>
          <w:rFonts w:ascii="Times New Roman" w:hAnsi="Times New Roman" w:cs="Times New Roman"/>
          <w:sz w:val="28"/>
          <w:szCs w:val="28"/>
        </w:rPr>
        <w:t>Опыт работы предназначен для педагогов дошкольных образовательных организаций.</w:t>
      </w:r>
    </w:p>
    <w:p w14:paraId="57750708" w14:textId="61D443E6" w:rsidR="00BA0CD8" w:rsidRDefault="00BA0CD8" w:rsidP="000F6C88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871716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9B9C04" w14:textId="77777777" w:rsidR="00BA0CD8" w:rsidRPr="000F6C88" w:rsidRDefault="00000000">
          <w:pPr>
            <w:pStyle w:val="12"/>
            <w:jc w:val="center"/>
            <w:rPr>
              <w:rFonts w:ascii="Times New Roman" w:hAnsi="Times New Roman" w:cs="Times New Roman"/>
              <w:b/>
              <w:bCs/>
              <w:color w:val="002060"/>
              <w:sz w:val="28"/>
              <w:szCs w:val="28"/>
            </w:rPr>
          </w:pPr>
          <w:r w:rsidRPr="000F6C88">
            <w:rPr>
              <w:rFonts w:ascii="Times New Roman" w:hAnsi="Times New Roman" w:cs="Times New Roman"/>
              <w:b/>
              <w:bCs/>
              <w:color w:val="002060"/>
              <w:sz w:val="28"/>
              <w:szCs w:val="28"/>
            </w:rPr>
            <w:t>Оглавление</w:t>
          </w:r>
        </w:p>
        <w:p w14:paraId="4FBD24B0" w14:textId="25C69CD8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8558395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 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F6C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hyperlink>
        </w:p>
        <w:p w14:paraId="2635489C" w14:textId="33BFD844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396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1.1. Актуальность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F22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hyperlink>
        </w:p>
        <w:p w14:paraId="652F45E3" w14:textId="3A23661E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397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1.2.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_Toc148558397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6198FEAA" w14:textId="47448A7A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398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1.3 Гипотеза: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_Toc148558398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456E9A7F" w14:textId="16D644F4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399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1.4. Новизна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_Toc148558399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3F29D2B4" w14:textId="25EEAF0A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0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1.5. Цель и задачи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428511B1" w14:textId="1D76DA0D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1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1.6. Стратегия реализации проектной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06048607" w14:textId="24959F75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2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1.7. Ожидаемые результаты проекта: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76965C08" w14:textId="471103B6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3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1.8. Интеграция образовательных областей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0155A688" w14:textId="06E85B8F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4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1.9. Формы работы по реализации проекта: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4DE25A31" w14:textId="6297A7D2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5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План мероприятий по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7FAAD8C6" w14:textId="0AF33BC7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6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584B1A77" w14:textId="7C1661E3" w:rsidR="00BA0CD8" w:rsidRDefault="0000000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8558407" w:history="1"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_Toc148558407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F229B"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54432EDB" w14:textId="77777777" w:rsidR="00BA0CD8" w:rsidRDefault="00000000"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069696B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DE9E3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29642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B584B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6E174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3FF6C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ABBBB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0EB8C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921F1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7EA59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64354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1D60A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D2663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654E4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3A01E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29150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38E68" w14:textId="2A865BCD" w:rsidR="00BA0CD8" w:rsidRPr="00B10B46" w:rsidRDefault="00000000" w:rsidP="00B10B46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Toc148558395"/>
      <w:r w:rsidRPr="00B10B46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1. Пояснительная записка</w:t>
      </w:r>
      <w:bookmarkEnd w:id="0"/>
    </w:p>
    <w:p w14:paraId="4EFB01CC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экологической среды является одной из главных проблем современного мира. К сожалению, каждый год эта проблема все более остро встает перед нами, требуя немедленных действий. Развитие экологической грамотности в раннем детстве имеет огромное значение для будущего нашей планеты. В детстве закладываются основы отношения к окружающей среде, именно поэтому важно проводить экологическую работу с детьми в дошкольном возрасте. Данный проект направлен на повышение экологической грамотности дошкольников.</w:t>
      </w:r>
    </w:p>
    <w:p w14:paraId="0E80DD08" w14:textId="77777777" w:rsidR="00BA0CD8" w:rsidRDefault="0000000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Toc148558396"/>
      <w:bookmarkStart w:id="2" w:name="_Toc13623787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Актуальность</w:t>
      </w:r>
      <w:bookmarkEnd w:id="1"/>
      <w:bookmarkEnd w:id="2"/>
    </w:p>
    <w:p w14:paraId="00AC414B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 проблема экологического воспитания дошкольников приобретает особую остроту и актуальность.</w:t>
      </w:r>
    </w:p>
    <w:p w14:paraId="6B51955D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поднимаемой нами проблемы заключается в том, что экологическое воспитание и образование детей – чрезвычайно актуальная проблема настоящего времени: только экологическое мировоззрение, экологическая культура ныне живущих людей, могут вывести планету и человечество из того катастрофического состояния, в котором они пребывают сейчас.</w:t>
      </w:r>
    </w:p>
    <w:p w14:paraId="33DBF6B1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детстве закладываются основы личности, в том числе отношение к природе, окружающему миру. Детский сад является первым звеном системы экологического воспитания. Формируя гуманное отношение к природе, важно донести до детей, что человек и природа взаимосвязаны, поэтому должны ее беречь и заботиться о ней.</w:t>
      </w:r>
    </w:p>
    <w:p w14:paraId="1893A484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образование детей дошкольного возраста имеет важное значение, так как в этот период ребёнок проходит самый интенсивный духовный и интеллектуальный путь развития. Самоценность дошкольного детства очевидна: первые семь лет в жизни ребенка – это период его бурного роста и интенсивного развития, период непрерывного совершенствования физических и психических возможностей, начало становления личности. В </w:t>
      </w:r>
      <w:r>
        <w:rPr>
          <w:rFonts w:ascii="Times New Roman" w:hAnsi="Times New Roman" w:cs="Times New Roman"/>
          <w:sz w:val="28"/>
          <w:szCs w:val="28"/>
        </w:rPr>
        <w:lastRenderedPageBreak/>
        <w:t>этот период формируются первоосновы экологического мышления, сознания, экологической культуры.</w:t>
      </w:r>
    </w:p>
    <w:p w14:paraId="731B28FA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детей редко общаются с природой. Экологическое образование начинается со знакомства с объектами ближайшего окружения, с которыми ребенок сталкивается каждый день. В любом городе, поселке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Изучать их можно в процессе проектно-исследовательской деятельности.</w:t>
      </w:r>
    </w:p>
    <w:p w14:paraId="73FFF488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Toc14855839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1.2. Проблемы</w:t>
      </w:r>
      <w:bookmarkEnd w:id="3"/>
    </w:p>
    <w:p w14:paraId="3D54ED08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каждым годом наша планета становится все более загрязненной, появляются новые экологические проблемы. Однако человек может предотвратить разрушение окружающей среды, распространение загрязнения и сохранение природных ресурсов, если начнет вести экологически осознанный образ жизни. Начать следует с детей, ведь в данном возрасте заложены основы отношения к природе, которые будут с ними на всю жизнь.</w:t>
      </w:r>
    </w:p>
    <w:p w14:paraId="7E162DD6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148558398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1.3 Гипотеза:</w:t>
      </w:r>
      <w:bookmarkEnd w:id="4"/>
    </w:p>
    <w:p w14:paraId="33E95418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человека с экологическим мышлением, способного осознавать последствия своих действий по отношению к окружающей среде и умеющим жить в относительной гармонии с природой будет успешным, если создать определенную развивающую среду, работать в системе творчески, при активном участии родителей.</w:t>
      </w:r>
    </w:p>
    <w:p w14:paraId="194BDF2F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48558399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1.4. Новизна</w:t>
      </w:r>
      <w:bookmarkEnd w:id="5"/>
    </w:p>
    <w:p w14:paraId="0EBDC5F9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Новизна проекта заключается в том, что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нацелен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педагогов,  детей и их родителей по экологическому воспитанию, через реализацию проектной деятельности (тематические мини - проекты), выстроенной согласно датам Международного  экологического  календаря. Новизна экологического проекта заключается в использовании информационных компьютерных технологий, обеспечивающих эффективность воспитательного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процесса, личностную включённость детей и родителей в событийную жизнь. Используя новые, увлекательные для нового поколения технологии, можно обеспечить эту включённость, дающую бесспорные положительные результаты.</w:t>
      </w:r>
    </w:p>
    <w:p w14:paraId="2160A844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4855840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1.5. Цель и задачи проекта</w:t>
      </w:r>
      <w:bookmarkEnd w:id="6"/>
    </w:p>
    <w:p w14:paraId="14240522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C88">
        <w:rPr>
          <w:rFonts w:ascii="Times New Roman" w:hAnsi="Times New Roman" w:cs="Times New Roman"/>
          <w:i/>
          <w:iCs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 xml:space="preserve"> – развитие экологической грамотности дошкольников, формирование у них уважительного отношения к окружающей среде, осознанного и ответственного поведения в отношении нее.</w:t>
      </w:r>
    </w:p>
    <w:p w14:paraId="44E5A751" w14:textId="77777777" w:rsidR="00BA0CD8" w:rsidRPr="000F6C8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F6C88">
        <w:rPr>
          <w:rFonts w:ascii="Times New Roman" w:hAnsi="Times New Roman" w:cs="Times New Roman"/>
          <w:i/>
          <w:iCs/>
          <w:sz w:val="28"/>
          <w:szCs w:val="28"/>
        </w:rPr>
        <w:t>Задачи проекта</w:t>
      </w:r>
    </w:p>
    <w:p w14:paraId="3950B09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экологических проблем и формирование базовых знаний и навыков у дошкольников;</w:t>
      </w:r>
    </w:p>
    <w:p w14:paraId="67931C0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экологической культуры и осознанности в отношении природы;</w:t>
      </w:r>
    </w:p>
    <w:p w14:paraId="11A6C822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экологического мышления и формирование привычек осуществления природоохранной деятельности;</w:t>
      </w:r>
    </w:p>
    <w:p w14:paraId="46586B6F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образования, проведение творческих экологических мероприятий, интеграция экологической тематики в различные образовательные дисциплины.</w:t>
      </w:r>
    </w:p>
    <w:p w14:paraId="491E6C2C" w14:textId="77777777" w:rsidR="00BA0CD8" w:rsidRDefault="0000000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Целевые группы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воспитанники, воспитатели, специалисты детского сада и законные представители воспитанников.</w:t>
      </w:r>
    </w:p>
    <w:p w14:paraId="2F28AE93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Тип, 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практико-ориентированный.</w:t>
      </w:r>
    </w:p>
    <w:p w14:paraId="46BE0808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долгосрочный, 1 год.</w:t>
      </w:r>
    </w:p>
    <w:p w14:paraId="0346F174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Сроки реализации:</w:t>
      </w:r>
      <w:r>
        <w:rPr>
          <w:rFonts w:ascii="Times New Roman" w:hAnsi="Times New Roman" w:cs="Times New Roman"/>
          <w:sz w:val="28"/>
          <w:szCs w:val="28"/>
        </w:rPr>
        <w:t xml:space="preserve"> долгосрочный проект, сентябрь 2023 года – май 2024 года.</w:t>
      </w:r>
    </w:p>
    <w:p w14:paraId="53A99ABF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Руководитель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Хузина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CA286A7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Команда проекта: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педагогический коллектив МБДОУ.</w:t>
      </w:r>
    </w:p>
    <w:p w14:paraId="72148969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Партнеры проекта: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Государственный природный заказник «Балтасинский», Управление образования Исполнительного комитета Кукморского муниципального района.</w:t>
      </w:r>
    </w:p>
    <w:p w14:paraId="18E86BB2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148558401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1.6. Стратегия реализации проектной деятельности</w:t>
      </w:r>
      <w:bookmarkEnd w:id="7"/>
    </w:p>
    <w:p w14:paraId="27784A88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 этап – организационный: планирование и прогнозирование предстоящей работы.</w:t>
      </w:r>
    </w:p>
    <w:p w14:paraId="4CD00618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этапа: экологизация всех разделов программы воспитания и обучения дошкольников; создание экологической среды в группе, привлечение родителей к предстоящей творческой работе в инновационном режиме; разработка планов работы с детьми и родителями по формированию экологического образования через проведения экологических акций.</w:t>
      </w:r>
    </w:p>
    <w:p w14:paraId="63869385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 этап – практическая деятельность.</w:t>
      </w:r>
    </w:p>
    <w:p w14:paraId="3CD63620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этапа: формирование элементарных экологических знаний и представлений детей и родителей, а также начала, основы экологического образования через проведения экологических акций.</w:t>
      </w:r>
    </w:p>
    <w:p w14:paraId="00E7372E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 этап – итоговый.</w:t>
      </w:r>
    </w:p>
    <w:p w14:paraId="413C931D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этапа: обобщение опыта и определение результата практической деятельности педагога.</w:t>
      </w:r>
    </w:p>
    <w:p w14:paraId="4BE48A3D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148558402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1.7. Ожидаемые результаты проекта:</w:t>
      </w:r>
      <w:bookmarkEnd w:id="8"/>
    </w:p>
    <w:p w14:paraId="19982F23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экологической грамотности у дошкольников и повышение их осведомленности об экологических проблемах;</w:t>
      </w:r>
    </w:p>
    <w:p w14:paraId="7E55178B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экологического мышления и формирование экологической культуры среди дошкольников;</w:t>
      </w:r>
    </w:p>
    <w:p w14:paraId="21753ACA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экологических привычек и уважительного отношения к окружающей среде;</w:t>
      </w:r>
    </w:p>
    <w:p w14:paraId="295D24A3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Интеграция экологической тематики в образовательные дисциплины.</w:t>
      </w:r>
    </w:p>
    <w:p w14:paraId="75533F1A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" w:name="_Toc148558403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1.8. Интеграция образовательных областей</w:t>
      </w:r>
      <w:bookmarkEnd w:id="9"/>
    </w:p>
    <w:p w14:paraId="15A8CA00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Познавательно-речевая деятельность.</w:t>
      </w:r>
    </w:p>
    <w:p w14:paraId="075A17BA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ОД экологической направленности.</w:t>
      </w:r>
    </w:p>
    <w:p w14:paraId="264CF71D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деятельность.</w:t>
      </w:r>
    </w:p>
    <w:p w14:paraId="71B0E461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по проектной тематике.</w:t>
      </w:r>
    </w:p>
    <w:p w14:paraId="2A365D11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экологического содержания, презентаций, видеофильмов;</w:t>
      </w:r>
    </w:p>
    <w:p w14:paraId="029D2A86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Наблюдение за объектами живой и неживой природы</w:t>
      </w:r>
    </w:p>
    <w:p w14:paraId="627505E2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Эвристические, познавательные, ситуативные беседы.</w:t>
      </w:r>
    </w:p>
    <w:p w14:paraId="3E6F9994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собственных проблемных ситуаций с помощью экологических моделей.</w:t>
      </w:r>
    </w:p>
    <w:p w14:paraId="5A639184" w14:textId="77777777" w:rsidR="00BA0CD8" w:rsidRDefault="00000000">
      <w:pPr>
        <w:pStyle w:val="a8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экологических сказок, викторина, «Что, где, когда».</w:t>
      </w:r>
    </w:p>
    <w:p w14:paraId="38D24B1F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Социально - коммуникативная деятельность.</w:t>
      </w:r>
    </w:p>
    <w:p w14:paraId="7698B9C0" w14:textId="77777777" w:rsidR="00BA0CD8" w:rsidRDefault="00000000">
      <w:pPr>
        <w:pStyle w:val="a8"/>
        <w:numPr>
          <w:ilvl w:val="0"/>
          <w:numId w:val="2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 экологического содержания:</w:t>
      </w:r>
    </w:p>
    <w:p w14:paraId="5C1B049E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сюжетно-ролевые игры;</w:t>
      </w:r>
    </w:p>
    <w:p w14:paraId="138D03A2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 игры;</w:t>
      </w:r>
    </w:p>
    <w:p w14:paraId="23D11659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развивающие игры; </w:t>
      </w:r>
    </w:p>
    <w:p w14:paraId="27532C86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театрализованные игры;</w:t>
      </w:r>
    </w:p>
    <w:p w14:paraId="3CDFE280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интеллектуальные игры: КВН, викторина, «Что, где, когда».</w:t>
      </w:r>
    </w:p>
    <w:p w14:paraId="74012FD3" w14:textId="77777777" w:rsidR="00BA0CD8" w:rsidRDefault="00000000">
      <w:pPr>
        <w:pStyle w:val="a8"/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Трудовая деятельность в экологическом центре и в природе:</w:t>
      </w:r>
    </w:p>
    <w:p w14:paraId="6C949DFF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уход за растениями в группе;</w:t>
      </w:r>
    </w:p>
    <w:p w14:paraId="1C7E32A7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огорода и цветника, посадка, уход за растениями;</w:t>
      </w:r>
    </w:p>
    <w:p w14:paraId="306A039D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и порядка на участке и территории детского сада (трудовой и экологический десант).</w:t>
      </w:r>
    </w:p>
    <w:p w14:paraId="6E197ACB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Художественно - эстетическая деятельность.</w:t>
      </w:r>
    </w:p>
    <w:p w14:paraId="6288B900" w14:textId="77777777" w:rsidR="00BA0CD8" w:rsidRDefault="00000000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Продуктивная деятельность:        </w:t>
      </w:r>
    </w:p>
    <w:p w14:paraId="322E2D90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рисование;</w:t>
      </w:r>
    </w:p>
    <w:p w14:paraId="3096AAC1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лепка;</w:t>
      </w:r>
    </w:p>
    <w:p w14:paraId="1F2185DB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аппликация;</w:t>
      </w:r>
    </w:p>
    <w:p w14:paraId="6418F0EF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прикладная деятельность;</w:t>
      </w:r>
    </w:p>
    <w:p w14:paraId="2BDFDA84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конструктивно - модельная деятельность.</w:t>
      </w:r>
    </w:p>
    <w:p w14:paraId="45CEBDB0" w14:textId="77777777" w:rsidR="00BA0CD8" w:rsidRDefault="00000000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 – досуговая деятельность, экологические праздники.</w:t>
      </w:r>
    </w:p>
    <w:p w14:paraId="274FEA92" w14:textId="77777777" w:rsidR="00BA0CD8" w:rsidRDefault="00000000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оздоровительная деятельность по реализации задач проекта:</w:t>
      </w:r>
    </w:p>
    <w:p w14:paraId="3FE6B084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спортивные, подвижные игры;</w:t>
      </w:r>
    </w:p>
    <w:p w14:paraId="100E8AC1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досуги, праздники экологического содержания.</w:t>
      </w:r>
    </w:p>
    <w:p w14:paraId="18EDB694" w14:textId="77777777" w:rsidR="00BA0CD8" w:rsidRDefault="00000000">
      <w:pPr>
        <w:pStyle w:val="1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" w:name="_Toc14855840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1.9. Формы работы по реализации проекта:</w:t>
      </w:r>
      <w:bookmarkEnd w:id="10"/>
    </w:p>
    <w:p w14:paraId="72820289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наблюдения и экологические экскурсии на экологической тропе;</w:t>
      </w:r>
    </w:p>
    <w:p w14:paraId="00A83982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видеофильмов, презентаций, слайд шоу;</w:t>
      </w:r>
    </w:p>
    <w:p w14:paraId="50B2EDE4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познавательное чтение;</w:t>
      </w:r>
    </w:p>
    <w:p w14:paraId="7B5D3079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«Уроки доброты»;</w:t>
      </w:r>
    </w:p>
    <w:p w14:paraId="411985CC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 и викторины;</w:t>
      </w:r>
    </w:p>
    <w:p w14:paraId="0B2EB60F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продуктивная деятельность, защита плакатов, проектов;</w:t>
      </w:r>
    </w:p>
    <w:p w14:paraId="1A0B13DA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лаборатория (опыты и эксперименты);</w:t>
      </w:r>
    </w:p>
    <w:p w14:paraId="360540BA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 экологический газеты,</w:t>
      </w:r>
    </w:p>
    <w:p w14:paraId="0290F1B2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развлечение «Волшебная экология»;</w:t>
      </w:r>
    </w:p>
    <w:p w14:paraId="0D94F024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инсценировки и театрализации;</w:t>
      </w:r>
    </w:p>
    <w:p w14:paraId="25CD4A95" w14:textId="77777777" w:rsidR="00BA0CD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экологические, подвижные, дидактические, имитационные игры, игры-путешествия.</w:t>
      </w:r>
    </w:p>
    <w:p w14:paraId="1F64FDB7" w14:textId="2C73DC0B" w:rsidR="00BA0CD8" w:rsidRDefault="00000000" w:rsidP="00B10B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эколого-познавательные праздники и развлечения.</w:t>
      </w:r>
    </w:p>
    <w:p w14:paraId="4E876E9C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11" w:name="_Toc148558405"/>
    </w:p>
    <w:p w14:paraId="10DAE776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87BE1C1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964432B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E9DCF9E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2FC8701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D823E48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5AB7F5B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6D90743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90DC911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AC775B1" w14:textId="77777777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60642EE" w14:textId="3942540B" w:rsidR="00B10B46" w:rsidRDefault="00B10B46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09F0194" w14:textId="77777777" w:rsidR="00B10B46" w:rsidRPr="00B10B46" w:rsidRDefault="00B10B46" w:rsidP="00B10B46"/>
    <w:p w14:paraId="00660849" w14:textId="03163545" w:rsidR="00BA0CD8" w:rsidRPr="000F6C88" w:rsidRDefault="00000000">
      <w:pPr>
        <w:pStyle w:val="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F6C88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План мероприятий по реализации проекта</w:t>
      </w:r>
      <w:bookmarkEnd w:id="11"/>
    </w:p>
    <w:p w14:paraId="655891D6" w14:textId="77777777" w:rsidR="00BA0CD8" w:rsidRDefault="00BA0C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4640"/>
        <w:gridCol w:w="2066"/>
        <w:gridCol w:w="2187"/>
      </w:tblGrid>
      <w:tr w:rsidR="00BA0CD8" w14:paraId="6BA6F70A" w14:textId="77777777">
        <w:trPr>
          <w:trHeight w:val="332"/>
        </w:trPr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1DFBD3A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4F6B0CF2" w14:textId="77777777" w:rsidR="00BA0CD8" w:rsidRDefault="00BA0C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8DC8691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F233CAC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5DB5DB7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BA0CD8" w14:paraId="406ED652" w14:textId="77777777">
        <w:trPr>
          <w:trHeight w:val="336"/>
        </w:trPr>
        <w:tc>
          <w:tcPr>
            <w:tcW w:w="4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60385C" w14:textId="77777777" w:rsidR="00BA0CD8" w:rsidRDefault="00BA0C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5F19D5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этап. Организационный</w:t>
            </w:r>
          </w:p>
        </w:tc>
      </w:tr>
      <w:tr w:rsidR="00BA0CD8" w14:paraId="33D1135E" w14:textId="77777777">
        <w:trPr>
          <w:trHeight w:val="334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720EEB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573B887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методической, научно-популярной и художественной литературы по теме.</w:t>
            </w:r>
          </w:p>
          <w:p w14:paraId="037AF43B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EF81F1A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FCDED9B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A211FE4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BA0CD8" w14:paraId="32131C14" w14:textId="77777777">
        <w:trPr>
          <w:trHeight w:val="656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6E0D70F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AA75974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уровня знаний экологического образования дошкольников.</w:t>
            </w:r>
          </w:p>
          <w:p w14:paraId="711F8C7B" w14:textId="77777777" w:rsidR="00BA0CD8" w:rsidRDefault="00BA0CD8">
            <w:pPr>
              <w:spacing w:after="0" w:line="360" w:lineRule="auto"/>
              <w:ind w:right="102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25D469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F6ADFA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0C0D428C" w14:textId="77777777">
        <w:trPr>
          <w:trHeight w:val="401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2290242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A487366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календарного плана для реализации проекта.</w:t>
            </w:r>
          </w:p>
          <w:p w14:paraId="687FC63A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8E4856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41DF5EB8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141948F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14:paraId="3BECF20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A0CD8" w14:paraId="3B3B8778" w14:textId="77777777">
        <w:trPr>
          <w:trHeight w:val="534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3BEA616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3F680CA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нормативной и методической документации.</w:t>
            </w:r>
          </w:p>
          <w:p w14:paraId="52B7CDAD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05A4F45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39FF9B5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75A9D892" w14:textId="77777777">
        <w:trPr>
          <w:trHeight w:val="57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5C8E3F4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6DDEDEB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Подбор оборудования для экспериментальной деятельности.</w:t>
            </w:r>
          </w:p>
          <w:p w14:paraId="7AFD27F6" w14:textId="77777777" w:rsidR="00BA0CD8" w:rsidRDefault="00BA0CD8">
            <w:pPr>
              <w:spacing w:after="0" w:line="360" w:lineRule="auto"/>
              <w:ind w:right="102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CF2EF2B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ECE268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6F4967F6" w14:textId="77777777">
        <w:trPr>
          <w:trHeight w:val="80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FE641D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F7999A0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цикла занятий и бесед по опытно-экспериментальной деятельности.</w:t>
            </w:r>
          </w:p>
          <w:p w14:paraId="4707368A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AC4146F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F50F164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49AB7003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E26320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A59A1CA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сказочных героев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дошколята».</w:t>
            </w:r>
          </w:p>
          <w:p w14:paraId="6BA0903B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9CA1D1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9CA1C46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A0CD8" w14:paraId="2747A3D5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0F500F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2334126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анкетирования родителей для выявления уровня грамотности.</w:t>
            </w:r>
          </w:p>
          <w:p w14:paraId="63572FD6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30733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4C7FCE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2023г.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73F024A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4B024690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264D8C8" w14:textId="77777777" w:rsidR="00BA0CD8" w:rsidRDefault="00BA0C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1DD1F2F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этап – практическая деятельность</w:t>
            </w:r>
          </w:p>
        </w:tc>
      </w:tr>
      <w:tr w:rsidR="00BA0CD8" w14:paraId="1B711EBA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159CFD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D882B0C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по благоустройству и озеленению территории, а также обеспечение овощами и фруктами.</w:t>
            </w:r>
          </w:p>
          <w:p w14:paraId="4BE85C6D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C2E9F1C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Август – сентябрь 2023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39AC307" w14:textId="77777777" w:rsidR="00BA0CD8" w:rsidRDefault="000000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14:paraId="33388C74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BA0CD8" w14:paraId="589C914F" w14:textId="77777777">
        <w:trPr>
          <w:trHeight w:val="36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DB47E37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05AEA1B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плана конкурса поделок «Дары осени».</w:t>
            </w:r>
          </w:p>
          <w:p w14:paraId="6AD3FDC0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1BA96F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2023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E3EC1C5" w14:textId="77777777" w:rsidR="00BA0CD8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0C1B8364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97F6F60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8E06A06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выставки по итогам конкурса поделок «Дары осени».</w:t>
            </w:r>
          </w:p>
          <w:p w14:paraId="54505234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86E6FA1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FBD4C0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5149F59A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68C3FB0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D740ACC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районной выставке-ярмарке </w:t>
            </w:r>
          </w:p>
          <w:p w14:paraId="07CEEF02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8B3CA5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46712D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A0CD8" w14:paraId="3F9B6BDB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D6003B1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77A629D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молодые защитники природы».</w:t>
            </w:r>
          </w:p>
          <w:p w14:paraId="7D25D52F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F70561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3A3D7D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7C6FBDEA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8857EDC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46090A5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экологической акции «Зеленая елочка - живая иголочка» с выставкой плакатов, хороводом возле елки, конкурсом рисунков и праздником вокруг живой ели.</w:t>
            </w:r>
          </w:p>
          <w:p w14:paraId="4799D1CC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312605D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307C726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A0CD8" w14:paraId="081E5B64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5D5B44A" w14:textId="77777777" w:rsidR="00BA0CD8" w:rsidRDefault="00BA0C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2726581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Прохождение экологической акции «Поможем пернатым» с проведением конкурса кормушек и выставкой по итогам конкурса.</w:t>
            </w:r>
          </w:p>
          <w:p w14:paraId="09ACF1EA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AC94EA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7DA98A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0DB9873F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FA4CB52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018C0E9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экологической акции «Зеленый патруль» с посадкой лука и рассады цветов, а также участием в конкурсе, организованном в рамках эколого-географической научно-практической конференции.</w:t>
            </w:r>
          </w:p>
          <w:p w14:paraId="10AD865C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C08377C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2457581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A0CD8" w14:paraId="7A78FD49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18623E7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21C083F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экологической акции «Берегите первоцветы» с беседой о первоцветах и выставкой рисунков.</w:t>
            </w:r>
          </w:p>
          <w:p w14:paraId="78751C9E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FD7E165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7EEAD3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385F4D6A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0E99CA97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CFDBA14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экологической акции «Сдай макулатуру - сохрани дерево».</w:t>
            </w:r>
          </w:p>
          <w:p w14:paraId="6CD86615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4D12525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68ADD7A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A0CD8" w14:paraId="2D54D1EE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B29A8E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841BE79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акции «Чистая площадка в детском саду».</w:t>
            </w:r>
          </w:p>
          <w:p w14:paraId="1D34FAE8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48A4CAF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8AC841B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5FD7D98C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A06744C" w14:textId="77777777" w:rsidR="00BA0CD8" w:rsidRDefault="00BA0C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4A86378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альбомов «Я и природа!» среди воспитанников и родителей МБДОУ «Детский сад №8 «Ручеек»».</w:t>
            </w:r>
          </w:p>
          <w:p w14:paraId="5AFCE6F5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3352237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86E705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A0CD8" w14:paraId="0C2C3911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6C1AEF1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7F6140A5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Экологическая акция «Мы за раздельный сбор мусора!».</w:t>
            </w:r>
          </w:p>
          <w:p w14:paraId="50F9E5C3" w14:textId="77777777" w:rsidR="00BA0CD8" w:rsidRDefault="00BA0CD8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DF0525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794A28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A0CD8" w14:paraId="208E915A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795E5B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C9B7613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Интерактивный экологический КВН среди воспитанников МБДОУ «Детский сад №8 «Ручеек» г. Кукмор» и прикрепленных малокомплектных ДОО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30D9EC1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C9022A9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BA0CD8" w14:paraId="01547FED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186AE903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879DE39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 «Соберем мусор - поможем нашему городу стать чище».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64F0B25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16B6D7F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BA0CD8" w14:paraId="7C61B48E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1BC51F5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50A0F9F2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AA1AB5E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37380D44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BA0CD8" w14:paraId="79A66BCD" w14:textId="77777777">
        <w:trPr>
          <w:trHeight w:val="4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B589708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20A6FA08" w14:textId="77777777" w:rsidR="00BA0CD8" w:rsidRDefault="00000000">
            <w:pPr>
              <w:spacing w:after="0" w:line="36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40D2BC81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98" w:type="dxa"/>
              <w:bottom w:w="0" w:type="dxa"/>
              <w:right w:w="38" w:type="dxa"/>
            </w:tcMar>
          </w:tcPr>
          <w:p w14:paraId="6F967228" w14:textId="77777777" w:rsidR="00BA0CD8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14:paraId="0082A0AC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5A8A14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действий по реализации педагогического проекта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Организация экологической выставки «Мир вокруг нас»:</w:t>
      </w:r>
    </w:p>
    <w:p w14:paraId="626FDF7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Сбор экологических материалов (фотографии, рисунки, афиши).</w:t>
      </w:r>
    </w:p>
    <w:p w14:paraId="78DC67B3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Подготовка выставочных панелей.</w:t>
      </w:r>
    </w:p>
    <w:p w14:paraId="3A833E9B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Организация открытия выставки.</w:t>
      </w:r>
    </w:p>
    <w:p w14:paraId="58058E7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Проведение экскурсии по выставке.</w:t>
      </w:r>
    </w:p>
    <w:p w14:paraId="683709A6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2. Проведение экскурсии в парк «Зеленый остров»:</w:t>
      </w:r>
    </w:p>
    <w:p w14:paraId="227A1BC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Организация группы детей и взрослых.</w:t>
      </w:r>
    </w:p>
    <w:p w14:paraId="41880EB6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Проведение интерактивных игр на природе.</w:t>
      </w:r>
    </w:p>
    <w:p w14:paraId="1BA93429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экологических проблем.</w:t>
      </w:r>
    </w:p>
    <w:p w14:paraId="4542CCC8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3. Организация экологической игры «Сохрани планету»:</w:t>
      </w:r>
    </w:p>
    <w:p w14:paraId="2EB6DDDD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Разработка правил игры.</w:t>
      </w:r>
    </w:p>
    <w:p w14:paraId="386A2C8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Подготовка игровых материалов.</w:t>
      </w:r>
    </w:p>
    <w:p w14:paraId="5C3ABDDC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Проведение игры.</w:t>
      </w:r>
    </w:p>
    <w:p w14:paraId="54928F11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результатов.</w:t>
      </w:r>
    </w:p>
    <w:p w14:paraId="15875978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4. Проведение занятия по сбору мусора на территории детского сада:</w:t>
      </w:r>
    </w:p>
    <w:p w14:paraId="047FFF5A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Обучение детей правильному сбору мусора.</w:t>
      </w:r>
    </w:p>
    <w:p w14:paraId="3D73E05C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lastRenderedPageBreak/>
        <w:t>- Организация группы детей и взрослых.</w:t>
      </w:r>
    </w:p>
    <w:p w14:paraId="2172F9E6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Сбор мусора на территории детского сада.</w:t>
      </w:r>
    </w:p>
    <w:p w14:paraId="52E9A32D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результатов.</w:t>
      </w:r>
    </w:p>
    <w:p w14:paraId="6825DF2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5. Организация экологического марафона «За чистый город»:</w:t>
      </w:r>
    </w:p>
    <w:p w14:paraId="0FEE7A91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Разработка маршрута марафона.</w:t>
      </w:r>
    </w:p>
    <w:p w14:paraId="4AE0C446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Подготовка призов.</w:t>
      </w:r>
    </w:p>
    <w:p w14:paraId="2BD682BA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Проведение марафона.</w:t>
      </w:r>
    </w:p>
    <w:p w14:paraId="5F61F67B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результатов.</w:t>
      </w:r>
    </w:p>
    <w:p w14:paraId="4C39AF83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6. Проведение занятия по переработке отходов:</w:t>
      </w:r>
    </w:p>
    <w:p w14:paraId="5C0F24D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Обучение детей правильной переработке отходов.</w:t>
      </w:r>
    </w:p>
    <w:p w14:paraId="4C04DCF7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Подготовка материалов о переработке отходов.</w:t>
      </w:r>
    </w:p>
    <w:p w14:paraId="719DC48C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экологических проблем.</w:t>
      </w:r>
    </w:p>
    <w:p w14:paraId="4C8A2060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7. Организация экологической игры «Охота на сокровища»:</w:t>
      </w:r>
    </w:p>
    <w:p w14:paraId="6A08E3E8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Разработка правил игры.</w:t>
      </w:r>
    </w:p>
    <w:p w14:paraId="721C1DBC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Подготовка игровых материалов.</w:t>
      </w:r>
    </w:p>
    <w:p w14:paraId="3BADA910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Проведение игры.</w:t>
      </w:r>
    </w:p>
    <w:p w14:paraId="103B96B8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результатов.</w:t>
      </w:r>
    </w:p>
    <w:p w14:paraId="5911C46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8. Проведение экскурсии в ботанический сад:</w:t>
      </w:r>
    </w:p>
    <w:p w14:paraId="19A82F56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Организация группы детей и взрослых.</w:t>
      </w:r>
    </w:p>
    <w:p w14:paraId="642CA525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Проведение интерактивных игр в ботаническом саду.</w:t>
      </w:r>
    </w:p>
    <w:p w14:paraId="1FC87168" w14:textId="77777777" w:rsidR="00BA0CD8" w:rsidRDefault="00000000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 w:bidi="ar-SA"/>
        </w:rPr>
        <w:t>- Обсуждение экологических проблем.</w:t>
      </w:r>
    </w:p>
    <w:p w14:paraId="67B36B03" w14:textId="47EB4EE8" w:rsidR="00BA0CD8" w:rsidRPr="000F6C88" w:rsidRDefault="00000000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12" w:name="_Toc136237881"/>
      <w:bookmarkStart w:id="13" w:name="_Toc148558406"/>
      <w:r w:rsidRPr="000F6C8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Заключение</w:t>
      </w:r>
      <w:bookmarkEnd w:id="12"/>
      <w:bookmarkEnd w:id="13"/>
    </w:p>
    <w:p w14:paraId="691D2FD3" w14:textId="77777777" w:rsidR="00BA0CD8" w:rsidRDefault="0000000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экологической грамотности у дошкольников является не только актуальной, но и важной задачей современного мира. Проводя экологические занятия в дошкольных учреждениях, мы можем не только создавать благоприятные условия для успешного и благополучного будущего детей, но и для дальнейшего развития нашей планеты.</w:t>
      </w:r>
    </w:p>
    <w:p w14:paraId="1FC09469" w14:textId="73CD65FD" w:rsidR="00BA0CD8" w:rsidRDefault="00BA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E8C81" w14:textId="422AD3C7" w:rsidR="00B10B46" w:rsidRDefault="00B10B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76C07" w14:textId="77777777" w:rsidR="00B10B46" w:rsidRDefault="00B10B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0A430E" w14:textId="77777777" w:rsidR="00BA0CD8" w:rsidRPr="000F6C88" w:rsidRDefault="00000000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14" w:name="_Toc148558407"/>
      <w:r w:rsidRPr="000F6C88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Список литературы</w:t>
      </w:r>
      <w:bookmarkEnd w:id="14"/>
    </w:p>
    <w:p w14:paraId="36BB51CB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DAD31" w14:textId="77777777" w:rsidR="00BA0CD8" w:rsidRDefault="0000000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Т.М. Бондаренко «Экологические занятия с детьми 5-6 лет», практическое пособие для воспитателей и методистов ДОУ, изд. 2,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доп., Воронеж, 2007 г.</w:t>
      </w:r>
    </w:p>
    <w:p w14:paraId="1829FF7A" w14:textId="77777777" w:rsidR="00BA0CD8" w:rsidRDefault="0000000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А. Рунова,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«Ознакомление с природой через движение. Интегрированные занятия. Для работы с детьми 5-7 лет», М.: «Мозаика-Синтез», 2006 г.</w:t>
      </w:r>
    </w:p>
    <w:p w14:paraId="1E3ABA86" w14:textId="77777777" w:rsidR="00BA0CD8" w:rsidRDefault="0000000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Л.Г.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Горькова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А.В. Кочергина, Л.А. Обухова «Сценарии занятий по экологическому воспитанию дошкольников. Средняя, старшая, подготовительная группы», М.: «ВАКО», 2007 г.</w:t>
      </w:r>
    </w:p>
    <w:p w14:paraId="4E1259EE" w14:textId="77777777" w:rsidR="00BA0CD8" w:rsidRDefault="0000000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«Как знакомить дошкольников с природой», М.: «Просвещение», 1978 г.</w:t>
      </w:r>
    </w:p>
    <w:p w14:paraId="3110E298" w14:textId="77777777" w:rsidR="00BA0CD8" w:rsidRDefault="0000000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 Веретенникова «Ознакомление дошкольников с природой» М.: «Просвещение», 1980 г.</w:t>
      </w:r>
    </w:p>
    <w:p w14:paraId="6FD1A09B" w14:textId="77777777" w:rsidR="00BA0CD8" w:rsidRDefault="0000000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М.А. Васильева, Т.С. Комарова «Комплексные занятия по программе «От рождения до школы», старшая и подготовительная группы – Волгоград: Учитель, 2012</w:t>
      </w:r>
    </w:p>
    <w:p w14:paraId="580B4DC6" w14:textId="77777777" w:rsidR="00BA0CD8" w:rsidRDefault="00BA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0CD8" w:rsidSect="00B10B46">
      <w:footerReference w:type="default" r:id="rId10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3432E" w14:textId="77777777" w:rsidR="009A113D" w:rsidRDefault="009A113D">
      <w:pPr>
        <w:spacing w:line="240" w:lineRule="auto"/>
      </w:pPr>
      <w:r>
        <w:separator/>
      </w:r>
    </w:p>
  </w:endnote>
  <w:endnote w:type="continuationSeparator" w:id="0">
    <w:p w14:paraId="4A85CABA" w14:textId="77777777" w:rsidR="009A113D" w:rsidRDefault="009A1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912946"/>
      <w:docPartObj>
        <w:docPartGallery w:val="AutoText"/>
      </w:docPartObj>
    </w:sdtPr>
    <w:sdtContent>
      <w:p w14:paraId="37DB5120" w14:textId="77777777" w:rsidR="00BA0CD8" w:rsidRDefault="00000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73C40559" w14:textId="77777777" w:rsidR="00BA0CD8" w:rsidRDefault="00BA0C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287D" w14:textId="77777777" w:rsidR="009A113D" w:rsidRDefault="009A113D">
      <w:pPr>
        <w:spacing w:after="0"/>
      </w:pPr>
      <w:r>
        <w:separator/>
      </w:r>
    </w:p>
  </w:footnote>
  <w:footnote w:type="continuationSeparator" w:id="0">
    <w:p w14:paraId="28D0E02A" w14:textId="77777777" w:rsidR="009A113D" w:rsidRDefault="009A11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6EA"/>
    <w:multiLevelType w:val="multilevel"/>
    <w:tmpl w:val="085546EA"/>
    <w:lvl w:ilvl="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1F7D39"/>
    <w:multiLevelType w:val="multilevel"/>
    <w:tmpl w:val="0E1F7D39"/>
    <w:lvl w:ilvl="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6ED0A3B"/>
    <w:multiLevelType w:val="multilevel"/>
    <w:tmpl w:val="26ED0A3B"/>
    <w:lvl w:ilvl="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1812611"/>
    <w:multiLevelType w:val="multilevel"/>
    <w:tmpl w:val="418126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D455E"/>
    <w:multiLevelType w:val="multilevel"/>
    <w:tmpl w:val="43DD455E"/>
    <w:lvl w:ilvl="0">
      <w:start w:val="1"/>
      <w:numFmt w:val="bullet"/>
      <w:lvlText w:val=""/>
      <w:lvlJc w:val="left"/>
      <w:pPr>
        <w:ind w:left="13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 w15:restartNumberingAfterBreak="0">
    <w:nsid w:val="4848418B"/>
    <w:multiLevelType w:val="multilevel"/>
    <w:tmpl w:val="4848418B"/>
    <w:lvl w:ilvl="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F3E6000"/>
    <w:multiLevelType w:val="multilevel"/>
    <w:tmpl w:val="6F3E6000"/>
    <w:lvl w:ilvl="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7169064">
    <w:abstractNumId w:val="0"/>
  </w:num>
  <w:num w:numId="2" w16cid:durableId="543908620">
    <w:abstractNumId w:val="6"/>
  </w:num>
  <w:num w:numId="3" w16cid:durableId="1924102363">
    <w:abstractNumId w:val="4"/>
  </w:num>
  <w:num w:numId="4" w16cid:durableId="414937796">
    <w:abstractNumId w:val="1"/>
  </w:num>
  <w:num w:numId="5" w16cid:durableId="571089767">
    <w:abstractNumId w:val="5"/>
  </w:num>
  <w:num w:numId="6" w16cid:durableId="566458888">
    <w:abstractNumId w:val="2"/>
  </w:num>
  <w:num w:numId="7" w16cid:durableId="425612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B92"/>
    <w:rsid w:val="00043E00"/>
    <w:rsid w:val="000803E1"/>
    <w:rsid w:val="000C0840"/>
    <w:rsid w:val="000F229B"/>
    <w:rsid w:val="000F6C88"/>
    <w:rsid w:val="0013088D"/>
    <w:rsid w:val="001E0D82"/>
    <w:rsid w:val="0021273F"/>
    <w:rsid w:val="00215576"/>
    <w:rsid w:val="00222421"/>
    <w:rsid w:val="002C7B71"/>
    <w:rsid w:val="003B1FE7"/>
    <w:rsid w:val="003D1C13"/>
    <w:rsid w:val="003D3EFA"/>
    <w:rsid w:val="003E7178"/>
    <w:rsid w:val="0044555E"/>
    <w:rsid w:val="00496454"/>
    <w:rsid w:val="004E6C99"/>
    <w:rsid w:val="00504FB1"/>
    <w:rsid w:val="005444A2"/>
    <w:rsid w:val="00561938"/>
    <w:rsid w:val="00561E3A"/>
    <w:rsid w:val="00617FB2"/>
    <w:rsid w:val="00646473"/>
    <w:rsid w:val="00652F65"/>
    <w:rsid w:val="00662694"/>
    <w:rsid w:val="006A2069"/>
    <w:rsid w:val="006F7297"/>
    <w:rsid w:val="00700370"/>
    <w:rsid w:val="007162F7"/>
    <w:rsid w:val="00754884"/>
    <w:rsid w:val="007F3C94"/>
    <w:rsid w:val="00841AC9"/>
    <w:rsid w:val="00846BFB"/>
    <w:rsid w:val="008900E5"/>
    <w:rsid w:val="008F7E7A"/>
    <w:rsid w:val="00944A73"/>
    <w:rsid w:val="009759A3"/>
    <w:rsid w:val="009A113D"/>
    <w:rsid w:val="00B10B46"/>
    <w:rsid w:val="00B63F24"/>
    <w:rsid w:val="00B90E13"/>
    <w:rsid w:val="00BA0CD8"/>
    <w:rsid w:val="00BB6C7E"/>
    <w:rsid w:val="00BF26B4"/>
    <w:rsid w:val="00C052E4"/>
    <w:rsid w:val="00C7069F"/>
    <w:rsid w:val="00CB6009"/>
    <w:rsid w:val="00D53BA7"/>
    <w:rsid w:val="00D76B92"/>
    <w:rsid w:val="00D84C55"/>
    <w:rsid w:val="00E16F16"/>
    <w:rsid w:val="00E53BDB"/>
    <w:rsid w:val="00ED0A57"/>
    <w:rsid w:val="00EE3EC7"/>
    <w:rsid w:val="00F32CF4"/>
    <w:rsid w:val="00FD7D29"/>
    <w:rsid w:val="644E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727E28"/>
  <w15:docId w15:val="{2FE459F0-404C-4E46-B3B0-2F7E54E7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No Spacing"/>
    <w:uiPriority w:val="1"/>
    <w:qFormat/>
    <w:rPr>
      <w:rFonts w:ascii="Calibri" w:eastAsia="Calibri" w:hAnsi="Calibri" w:cs="Mangal"/>
      <w:sz w:val="22"/>
      <w:lang w:eastAsia="en-US" w:bidi="hi-IN"/>
    </w:rPr>
  </w:style>
  <w:style w:type="character" w:customStyle="1" w:styleId="a5">
    <w:name w:val="Верхний колонтитул Знак"/>
    <w:basedOn w:val="a0"/>
    <w:link w:val="a4"/>
    <w:uiPriority w:val="99"/>
  </w:style>
  <w:style w:type="character" w:customStyle="1" w:styleId="a7">
    <w:name w:val="Нижний колонтитул Знак"/>
    <w:basedOn w:val="a0"/>
    <w:link w:val="a6"/>
    <w:uiPriority w:val="99"/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18DA4-7E1A-4844-BA71-D6B76BBE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2023-10-20T09:14:00Z</cp:lastPrinted>
  <dcterms:created xsi:type="dcterms:W3CDTF">2023-10-19T04:58:00Z</dcterms:created>
  <dcterms:modified xsi:type="dcterms:W3CDTF">2023-10-20T10:49:00Z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1845361181544BAA8501F31DFFC2E50D_12</vt:lpwstr>
  </property>
</Properties>
</file>